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96" w:rsidRDefault="00055AA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3.7pt;width:269.7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42560" w:rsidRDefault="00872625" w:rsidP="00142560">
                  <w:pPr>
                    <w:jc w:val="both"/>
                  </w:pPr>
                  <w:r w:rsidRPr="00835296">
                    <w:t xml:space="preserve">Приложение к ОПОП по направлению подготовки </w:t>
                  </w:r>
                  <w:r w:rsidRPr="00872625">
                    <w:rPr>
                      <w:b/>
                    </w:rPr>
                    <w:t>38.03.01 Экономика</w:t>
                  </w:r>
                  <w:r w:rsidRPr="00835296">
                    <w:t xml:space="preserve"> (уровень бакалавриата), Направленность (профиль) программы </w:t>
                  </w:r>
                  <w:r w:rsidRPr="00872625">
                    <w:rPr>
                      <w:b/>
                    </w:rPr>
                    <w:t>«Общий профиль»</w:t>
                  </w:r>
                  <w:r w:rsidRPr="00835296">
                    <w:t>, утв. приказом ректора ОмГА от</w:t>
                  </w:r>
                  <w:bookmarkStart w:id="0" w:name="_Hlk105602957"/>
                  <w:r w:rsidR="00142560">
                    <w:t xml:space="preserve"> </w:t>
                  </w:r>
                  <w:bookmarkEnd w:id="0"/>
                  <w:r w:rsidR="00345B9B" w:rsidRPr="00BC7FC9">
                    <w:rPr>
                      <w:color w:val="000000"/>
                      <w:sz w:val="22"/>
                      <w:szCs w:val="22"/>
                    </w:rPr>
                    <w:t>25.03.2024 №34.</w:t>
                  </w:r>
                </w:p>
                <w:p w:rsidR="00872625" w:rsidRPr="00872625" w:rsidRDefault="00872625" w:rsidP="00872625">
                  <w:pPr>
                    <w:jc w:val="both"/>
                  </w:pPr>
                </w:p>
                <w:p w:rsidR="00872625" w:rsidRPr="00D529B2" w:rsidRDefault="00872625" w:rsidP="00872625">
                  <w:pPr>
                    <w:jc w:val="both"/>
                  </w:pPr>
                </w:p>
                <w:p w:rsidR="00872625" w:rsidRPr="00641D51" w:rsidRDefault="00872625"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C11646" w:rsidP="00C11646">
      <w:pPr>
        <w:autoSpaceDE/>
        <w:adjustRightInd/>
        <w:ind w:right="1"/>
        <w:contextualSpacing/>
        <w:jc w:val="center"/>
        <w:rPr>
          <w:rFonts w:eastAsia="Courier New"/>
          <w:noProof/>
          <w:sz w:val="28"/>
          <w:szCs w:val="28"/>
          <w:lang w:bidi="ru-RU"/>
        </w:rPr>
      </w:pPr>
      <w:bookmarkStart w:id="1" w:name="_Hlk105417212"/>
      <w:r w:rsidRPr="00C11646">
        <w:rPr>
          <w:rFonts w:eastAsia="Courier New"/>
          <w:noProof/>
          <w:sz w:val="28"/>
          <w:szCs w:val="28"/>
          <w:lang w:bidi="ru-RU"/>
        </w:rPr>
        <w:t xml:space="preserve">Кафедра </w:t>
      </w:r>
      <w:bookmarkStart w:id="2" w:name="_Hlk105077921"/>
      <w:bookmarkStart w:id="3" w:name="_Hlk105073049"/>
      <w:r w:rsidRPr="00C11646">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4D037D" w:rsidRPr="00835296" w:rsidRDefault="00055AA8" w:rsidP="004D037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72625" w:rsidRPr="00C94464" w:rsidRDefault="00872625" w:rsidP="004D037D">
                  <w:pPr>
                    <w:jc w:val="center"/>
                    <w:rPr>
                      <w:sz w:val="24"/>
                      <w:szCs w:val="24"/>
                    </w:rPr>
                  </w:pPr>
                  <w:r w:rsidRPr="00C94464">
                    <w:rPr>
                      <w:sz w:val="24"/>
                      <w:szCs w:val="24"/>
                    </w:rPr>
                    <w:t>УТВЕРЖДАЮ:</w:t>
                  </w:r>
                </w:p>
                <w:p w:rsidR="00872625" w:rsidRPr="00C94464" w:rsidRDefault="00872625" w:rsidP="004D037D">
                  <w:pPr>
                    <w:jc w:val="center"/>
                    <w:rPr>
                      <w:sz w:val="24"/>
                      <w:szCs w:val="24"/>
                    </w:rPr>
                  </w:pPr>
                  <w:r w:rsidRPr="00C94464">
                    <w:rPr>
                      <w:sz w:val="24"/>
                      <w:szCs w:val="24"/>
                    </w:rPr>
                    <w:t>Ректор, д.фил.н., профессор</w:t>
                  </w:r>
                </w:p>
                <w:p w:rsidR="00872625" w:rsidRDefault="00872625" w:rsidP="004D037D">
                  <w:pPr>
                    <w:jc w:val="center"/>
                    <w:rPr>
                      <w:sz w:val="24"/>
                      <w:szCs w:val="24"/>
                    </w:rPr>
                  </w:pPr>
                </w:p>
                <w:p w:rsidR="00872625" w:rsidRPr="00C94464" w:rsidRDefault="00872625" w:rsidP="004D037D">
                  <w:pPr>
                    <w:jc w:val="center"/>
                    <w:rPr>
                      <w:sz w:val="24"/>
                      <w:szCs w:val="24"/>
                    </w:rPr>
                  </w:pPr>
                  <w:r w:rsidRPr="00C94464">
                    <w:rPr>
                      <w:sz w:val="24"/>
                      <w:szCs w:val="24"/>
                    </w:rPr>
                    <w:t>______________А.Э. Еремеев</w:t>
                  </w:r>
                </w:p>
                <w:p w:rsidR="00872625" w:rsidRPr="002520B3" w:rsidRDefault="00345B9B" w:rsidP="00345B9B">
                  <w:pPr>
                    <w:jc w:val="right"/>
                    <w:rPr>
                      <w:color w:val="FF0000"/>
                      <w:sz w:val="24"/>
                      <w:szCs w:val="24"/>
                    </w:rPr>
                  </w:pPr>
                  <w:r>
                    <w:rPr>
                      <w:color w:val="000000"/>
                      <w:sz w:val="24"/>
                      <w:szCs w:val="24"/>
                    </w:rPr>
                    <w:t>25.03.2024 г.</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b/>
          <w:sz w:val="24"/>
          <w:szCs w:val="24"/>
          <w:lang w:bidi="ru-RU"/>
        </w:rPr>
        <w:t>«</w:t>
      </w:r>
      <w:r w:rsidR="002C5534">
        <w:rPr>
          <w:b/>
          <w:sz w:val="24"/>
          <w:szCs w:val="24"/>
        </w:rPr>
        <w:t>Общий профиль</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345B9B" w:rsidRDefault="00345B9B" w:rsidP="00345B9B">
      <w:pPr>
        <w:widowControl/>
        <w:tabs>
          <w:tab w:val="center" w:pos="4677"/>
          <w:tab w:val="left" w:pos="8040"/>
        </w:tabs>
        <w:suppressAutoHyphens/>
        <w:autoSpaceDE/>
        <w:adjustRightInd/>
        <w:rPr>
          <w:rFonts w:eastAsia="SimSun"/>
          <w:kern w:val="2"/>
          <w:sz w:val="24"/>
          <w:szCs w:val="24"/>
          <w:lang w:eastAsia="hi-IN" w:bidi="hi-IN"/>
        </w:rPr>
      </w:pPr>
      <w:r>
        <w:rPr>
          <w:rFonts w:eastAsia="SimSun"/>
          <w:kern w:val="2"/>
          <w:sz w:val="24"/>
          <w:szCs w:val="24"/>
          <w:lang w:eastAsia="hi-IN" w:bidi="hi-IN"/>
        </w:rPr>
        <w:tab/>
      </w:r>
    </w:p>
    <w:p w:rsidR="00345B9B" w:rsidRDefault="00345B9B" w:rsidP="00345B9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345B9B" w:rsidRDefault="00345B9B" w:rsidP="00345B9B">
      <w:pPr>
        <w:suppressAutoHyphens/>
        <w:contextualSpacing/>
        <w:rPr>
          <w:rFonts w:eastAsia="SimSun"/>
          <w:kern w:val="2"/>
          <w:sz w:val="24"/>
          <w:szCs w:val="24"/>
          <w:lang w:eastAsia="hi-IN" w:bidi="hi-IN"/>
        </w:rPr>
      </w:pPr>
    </w:p>
    <w:p w:rsidR="00345B9B" w:rsidRDefault="00345B9B" w:rsidP="00345B9B">
      <w:pPr>
        <w:jc w:val="center"/>
        <w:rPr>
          <w:sz w:val="24"/>
          <w:szCs w:val="24"/>
        </w:rPr>
      </w:pPr>
    </w:p>
    <w:p w:rsidR="00345B9B" w:rsidRDefault="00345B9B" w:rsidP="00345B9B">
      <w:pPr>
        <w:jc w:val="center"/>
        <w:rPr>
          <w:sz w:val="24"/>
          <w:szCs w:val="24"/>
        </w:rPr>
      </w:pPr>
    </w:p>
    <w:p w:rsidR="00345B9B" w:rsidRDefault="00345B9B" w:rsidP="00345B9B">
      <w:pPr>
        <w:jc w:val="center"/>
        <w:rPr>
          <w:sz w:val="24"/>
          <w:szCs w:val="24"/>
        </w:rPr>
      </w:pPr>
    </w:p>
    <w:p w:rsidR="00345B9B" w:rsidRPr="00BC7FC9" w:rsidRDefault="00345B9B" w:rsidP="00345B9B">
      <w:pPr>
        <w:jc w:val="center"/>
        <w:rPr>
          <w:sz w:val="24"/>
          <w:szCs w:val="24"/>
        </w:rPr>
      </w:pPr>
    </w:p>
    <w:p w:rsidR="00345B9B" w:rsidRDefault="00345B9B" w:rsidP="00345B9B">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345B9B" w:rsidRDefault="00345B9B" w:rsidP="00345B9B">
      <w:pPr>
        <w:widowControl/>
        <w:tabs>
          <w:tab w:val="center" w:pos="4677"/>
          <w:tab w:val="left" w:pos="8040"/>
        </w:tabs>
        <w:suppressAutoHyphens/>
        <w:autoSpaceDE/>
        <w:adjustRightInd/>
        <w:rPr>
          <w:color w:val="000000"/>
          <w:sz w:val="24"/>
          <w:szCs w:val="24"/>
        </w:rPr>
      </w:pPr>
    </w:p>
    <w:p w:rsidR="004D037D" w:rsidRPr="00835296" w:rsidRDefault="004D037D" w:rsidP="00345B9B">
      <w:pPr>
        <w:jc w:val="center"/>
        <w:rPr>
          <w:sz w:val="24"/>
          <w:szCs w:val="24"/>
        </w:rPr>
      </w:pPr>
    </w:p>
    <w:p w:rsidR="00203DBC" w:rsidRPr="00835296" w:rsidRDefault="00203DBC" w:rsidP="00C11646">
      <w:pPr>
        <w:widowControl/>
        <w:autoSpaceDE/>
        <w:adjustRightInd/>
        <w:rPr>
          <w:rFonts w:eastAsia="Courier New"/>
          <w:b/>
          <w:bCs/>
          <w:sz w:val="24"/>
          <w:szCs w:val="24"/>
        </w:rPr>
      </w:pP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C11646" w:rsidRPr="00C11646" w:rsidRDefault="00203DBC" w:rsidP="00C1164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4" w:name="_Hlk105065302"/>
      <w:r w:rsidR="00C11646" w:rsidRPr="00C11646">
        <w:rPr>
          <w:spacing w:val="-3"/>
          <w:sz w:val="24"/>
          <w:szCs w:val="24"/>
          <w:lang w:eastAsia="en-US"/>
        </w:rPr>
        <w:t>«</w:t>
      </w:r>
      <w:r w:rsidR="00C11646" w:rsidRPr="00C11646">
        <w:rPr>
          <w:spacing w:val="-3"/>
          <w:sz w:val="24"/>
          <w:szCs w:val="24"/>
          <w:lang w:eastAsia="en-US" w:bidi="ru-RU"/>
        </w:rPr>
        <w:t>Политологии, социально-гуманитарных дисциплин и иностранных языков</w:t>
      </w:r>
      <w:r w:rsidR="00C11646" w:rsidRPr="00C11646">
        <w:rPr>
          <w:spacing w:val="-3"/>
          <w:sz w:val="24"/>
          <w:szCs w:val="24"/>
          <w:lang w:eastAsia="en-US"/>
        </w:rPr>
        <w:t>»</w:t>
      </w:r>
    </w:p>
    <w:bookmarkEnd w:id="4"/>
    <w:p w:rsidR="00345B9B" w:rsidRDefault="00345B9B" w:rsidP="00345B9B">
      <w:pPr>
        <w:widowControl/>
        <w:autoSpaceDE/>
        <w:autoSpaceDN/>
        <w:adjustRightInd/>
        <w:ind w:firstLine="708"/>
        <w:jc w:val="both"/>
        <w:rPr>
          <w:color w:val="000000"/>
          <w:sz w:val="24"/>
          <w:szCs w:val="24"/>
        </w:rPr>
      </w:pPr>
      <w:r>
        <w:rPr>
          <w:color w:val="000000"/>
          <w:sz w:val="24"/>
          <w:szCs w:val="24"/>
        </w:rPr>
        <w:t>Протокол от 22.03.2024 г.  №8</w:t>
      </w:r>
    </w:p>
    <w:p w:rsidR="00203DBC" w:rsidRPr="002E305D" w:rsidRDefault="00203DBC" w:rsidP="00C11646">
      <w:pPr>
        <w:widowControl/>
        <w:autoSpaceDE/>
        <w:autoSpaceDN/>
        <w:adjustRightInd/>
        <w:ind w:firstLine="708"/>
        <w:jc w:val="both"/>
        <w:rPr>
          <w:spacing w:val="-3"/>
          <w:sz w:val="24"/>
          <w:szCs w:val="24"/>
          <w:lang w:eastAsia="en-US"/>
        </w:rPr>
      </w:pPr>
    </w:p>
    <w:p w:rsidR="004D037D" w:rsidRPr="00835296"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C11646" w:rsidRPr="00C11646" w:rsidRDefault="00C11646" w:rsidP="00C11646">
      <w:pPr>
        <w:widowControl/>
        <w:autoSpaceDE/>
        <w:adjustRightInd/>
        <w:ind w:firstLine="709"/>
        <w:jc w:val="both"/>
        <w:rPr>
          <w:sz w:val="24"/>
          <w:szCs w:val="24"/>
          <w:lang w:eastAsia="en-US"/>
        </w:rPr>
      </w:pPr>
      <w:bookmarkStart w:id="5" w:name="_Hlk105065335"/>
      <w:bookmarkStart w:id="6" w:name="_Hlk105602562"/>
      <w:r w:rsidRPr="00C1164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1646" w:rsidRPr="00C11646" w:rsidRDefault="00C11646" w:rsidP="00C11646">
      <w:pPr>
        <w:widowControl/>
        <w:autoSpaceDE/>
        <w:adjustRightInd/>
        <w:ind w:firstLine="709"/>
        <w:jc w:val="both"/>
        <w:rPr>
          <w:sz w:val="24"/>
          <w:szCs w:val="24"/>
          <w:lang w:eastAsia="en-US"/>
        </w:rPr>
      </w:pPr>
      <w:bookmarkStart w:id="7" w:name="_Hlk105420200"/>
      <w:bookmarkEnd w:id="5"/>
      <w:r w:rsidRPr="00C11646">
        <w:rPr>
          <w:sz w:val="24"/>
          <w:szCs w:val="24"/>
          <w:lang w:eastAsia="en-US"/>
        </w:rPr>
        <w:t>Рабочая программа дисциплины составлена в соответствии с локальными нормативными актами ЧУ ОО ВО «</w:t>
      </w:r>
      <w:r w:rsidRPr="00C11646">
        <w:rPr>
          <w:b/>
          <w:sz w:val="24"/>
          <w:szCs w:val="24"/>
          <w:lang w:eastAsia="en-US"/>
        </w:rPr>
        <w:t>Омская гуманитарная академия</w:t>
      </w:r>
      <w:r w:rsidRPr="00C11646">
        <w:rPr>
          <w:sz w:val="24"/>
          <w:szCs w:val="24"/>
          <w:lang w:eastAsia="en-US"/>
        </w:rPr>
        <w:t>» (</w:t>
      </w:r>
      <w:r w:rsidRPr="00C11646">
        <w:rPr>
          <w:i/>
          <w:sz w:val="24"/>
          <w:szCs w:val="24"/>
          <w:lang w:eastAsia="en-US"/>
        </w:rPr>
        <w:t>далее – Академия; ОмГА</w:t>
      </w:r>
      <w:r w:rsidRPr="00C11646">
        <w:rPr>
          <w:sz w:val="24"/>
          <w:szCs w:val="24"/>
          <w:lang w:eastAsia="en-US"/>
        </w:rPr>
        <w:t>):</w:t>
      </w:r>
    </w:p>
    <w:p w:rsidR="00C11646" w:rsidRPr="00C11646" w:rsidRDefault="00C11646" w:rsidP="00C11646">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bookmarkEnd w:id="7"/>
      <w:r w:rsidRPr="00C1164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bookmarkStart w:id="12" w:name="_Hlk105065621"/>
      <w:bookmarkEnd w:id="8"/>
      <w:r w:rsidRPr="00C1164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C11646">
        <w:rPr>
          <w:sz w:val="24"/>
          <w:szCs w:val="24"/>
          <w:lang w:eastAsia="en-US"/>
        </w:rPr>
        <w:t>;</w:t>
      </w:r>
      <w:bookmarkEnd w:id="6"/>
      <w:bookmarkEnd w:id="10"/>
      <w:bookmarkEnd w:id="11"/>
      <w:bookmarkEnd w:id="12"/>
    </w:p>
    <w:p w:rsidR="00345B9B" w:rsidRDefault="004D037D" w:rsidP="00345B9B">
      <w:pPr>
        <w:ind w:firstLine="709"/>
        <w:jc w:val="both"/>
        <w:rPr>
          <w:color w:val="000000"/>
          <w:sz w:val="24"/>
          <w:szCs w:val="24"/>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13" w:name="_Hlk107413453"/>
      <w:r w:rsidRPr="00835296">
        <w:rPr>
          <w:b/>
          <w:sz w:val="24"/>
          <w:szCs w:val="24"/>
        </w:rPr>
        <w:t>38.03.01 Экономика</w:t>
      </w:r>
      <w:r w:rsidRPr="00835296">
        <w:rPr>
          <w:sz w:val="24"/>
          <w:szCs w:val="24"/>
        </w:rPr>
        <w:t xml:space="preserve"> (уровень бакалавриата), направленность (профиль) программы «</w:t>
      </w:r>
      <w:r w:rsidR="002C5534">
        <w:rPr>
          <w:sz w:val="24"/>
          <w:szCs w:val="24"/>
        </w:rPr>
        <w:t>Общий профиль</w:t>
      </w:r>
      <w:r w:rsidRPr="00835296">
        <w:rPr>
          <w:sz w:val="24"/>
          <w:szCs w:val="24"/>
        </w:rPr>
        <w:t>»</w:t>
      </w:r>
      <w:bookmarkEnd w:id="13"/>
      <w:r w:rsidRPr="00835296">
        <w:rPr>
          <w:sz w:val="24"/>
          <w:szCs w:val="24"/>
        </w:rPr>
        <w:t xml:space="preserve">; форма обучения – заочная на </w:t>
      </w:r>
      <w:bookmarkStart w:id="14" w:name="_Hlk105067242"/>
      <w:r w:rsidR="00345B9B" w:rsidRPr="001A70DD">
        <w:rPr>
          <w:sz w:val="24"/>
          <w:szCs w:val="24"/>
          <w:lang w:eastAsia="en-US"/>
        </w:rPr>
        <w:t>202</w:t>
      </w:r>
      <w:r w:rsidR="00345B9B">
        <w:rPr>
          <w:sz w:val="24"/>
          <w:szCs w:val="24"/>
          <w:lang w:eastAsia="en-US"/>
        </w:rPr>
        <w:t>4</w:t>
      </w:r>
      <w:r w:rsidR="00345B9B" w:rsidRPr="001A70DD">
        <w:rPr>
          <w:sz w:val="24"/>
          <w:szCs w:val="24"/>
          <w:lang w:eastAsia="en-US"/>
        </w:rPr>
        <w:t>/202</w:t>
      </w:r>
      <w:r w:rsidR="00345B9B">
        <w:rPr>
          <w:sz w:val="24"/>
          <w:szCs w:val="24"/>
          <w:lang w:eastAsia="en-US"/>
        </w:rPr>
        <w:t>5</w:t>
      </w:r>
      <w:r w:rsidR="00345B9B" w:rsidRPr="001A70DD">
        <w:rPr>
          <w:sz w:val="24"/>
          <w:szCs w:val="24"/>
          <w:lang w:eastAsia="en-US"/>
        </w:rPr>
        <w:t xml:space="preserve"> </w:t>
      </w:r>
      <w:bookmarkEnd w:id="14"/>
      <w:r w:rsidR="00345B9B" w:rsidRPr="002C7254">
        <w:rPr>
          <w:sz w:val="24"/>
          <w:szCs w:val="24"/>
          <w:lang w:eastAsia="en-US"/>
        </w:rPr>
        <w:t>учебный год,</w:t>
      </w:r>
      <w:r w:rsidR="00345B9B">
        <w:rPr>
          <w:sz w:val="24"/>
          <w:szCs w:val="24"/>
          <w:lang w:eastAsia="en-US"/>
        </w:rPr>
        <w:t xml:space="preserve"> </w:t>
      </w:r>
      <w:r w:rsidR="00345B9B" w:rsidRPr="002C7254">
        <w:rPr>
          <w:sz w:val="24"/>
          <w:szCs w:val="24"/>
          <w:lang w:eastAsia="en-US"/>
        </w:rPr>
        <w:t xml:space="preserve">утвержденным приказом ректора от </w:t>
      </w:r>
      <w:r w:rsidR="00345B9B" w:rsidRPr="00BC7FC9">
        <w:rPr>
          <w:color w:val="000000"/>
          <w:sz w:val="24"/>
          <w:szCs w:val="24"/>
        </w:rPr>
        <w:t>25.03.2024 № 34;</w:t>
      </w:r>
    </w:p>
    <w:p w:rsidR="004D037D" w:rsidRPr="00C11646" w:rsidRDefault="004D037D" w:rsidP="00345B9B">
      <w:pPr>
        <w:ind w:firstLine="709"/>
        <w:jc w:val="both"/>
        <w:rPr>
          <w:b/>
          <w:sz w:val="24"/>
          <w:szCs w:val="24"/>
        </w:rPr>
      </w:pPr>
      <w:r w:rsidRPr="00C116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11646">
        <w:rPr>
          <w:b/>
          <w:bCs/>
          <w:sz w:val="24"/>
          <w:szCs w:val="24"/>
        </w:rPr>
        <w:t xml:space="preserve">Б1.Б.01 </w:t>
      </w:r>
      <w:r w:rsidRPr="00C11646">
        <w:rPr>
          <w:b/>
          <w:sz w:val="24"/>
          <w:szCs w:val="24"/>
        </w:rPr>
        <w:t xml:space="preserve">«Философия» в течение </w:t>
      </w:r>
      <w:r w:rsidR="00C11646" w:rsidRPr="00C11646">
        <w:rPr>
          <w:b/>
          <w:sz w:val="24"/>
          <w:szCs w:val="24"/>
        </w:rPr>
        <w:t>202</w:t>
      </w:r>
      <w:r w:rsidR="00345B9B">
        <w:rPr>
          <w:b/>
          <w:sz w:val="24"/>
          <w:szCs w:val="24"/>
        </w:rPr>
        <w:t>4</w:t>
      </w:r>
      <w:r w:rsidR="00C11646" w:rsidRPr="00C11646">
        <w:rPr>
          <w:b/>
          <w:sz w:val="24"/>
          <w:szCs w:val="24"/>
        </w:rPr>
        <w:t>/202</w:t>
      </w:r>
      <w:r w:rsidR="00345B9B">
        <w:rPr>
          <w:b/>
          <w:sz w:val="24"/>
          <w:szCs w:val="24"/>
        </w:rPr>
        <w:t>5</w:t>
      </w:r>
      <w:r w:rsidR="00C11646" w:rsidRPr="00C11646">
        <w:rPr>
          <w:b/>
          <w:sz w:val="24"/>
          <w:szCs w:val="24"/>
        </w:rPr>
        <w:t xml:space="preserve"> </w:t>
      </w:r>
      <w:r w:rsidRPr="00C11646">
        <w:rPr>
          <w:b/>
          <w:sz w:val="24"/>
          <w:szCs w:val="24"/>
        </w:rPr>
        <w:t>учебного года:</w:t>
      </w:r>
    </w:p>
    <w:p w:rsidR="004D037D" w:rsidRPr="00835296" w:rsidRDefault="004D037D" w:rsidP="004D037D">
      <w:pPr>
        <w:ind w:firstLine="709"/>
        <w:jc w:val="both"/>
        <w:rPr>
          <w:sz w:val="24"/>
          <w:szCs w:val="24"/>
        </w:rPr>
      </w:pPr>
      <w:r w:rsidRPr="008352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35296">
        <w:rPr>
          <w:sz w:val="24"/>
          <w:szCs w:val="24"/>
        </w:rPr>
        <w:lastRenderedPageBreak/>
        <w:t>направлению подготовки 38.03.01 Экономика (уровень бакалавриата), направленность (профиль) программы «</w:t>
      </w:r>
      <w:r w:rsidR="002C5534">
        <w:rPr>
          <w:sz w:val="24"/>
          <w:szCs w:val="24"/>
        </w:rPr>
        <w:t>Общий профиль</w:t>
      </w:r>
      <w:r w:rsidRPr="00835296">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C11646" w:rsidRPr="00C11646">
        <w:rPr>
          <w:sz w:val="24"/>
          <w:szCs w:val="24"/>
        </w:rPr>
        <w:t>202</w:t>
      </w:r>
      <w:r w:rsidR="00345B9B">
        <w:rPr>
          <w:sz w:val="24"/>
          <w:szCs w:val="24"/>
        </w:rPr>
        <w:t>4</w:t>
      </w:r>
      <w:r w:rsidR="00142560">
        <w:rPr>
          <w:sz w:val="24"/>
          <w:szCs w:val="24"/>
        </w:rPr>
        <w:t>/</w:t>
      </w:r>
      <w:r w:rsidR="00C11646" w:rsidRPr="00C11646">
        <w:rPr>
          <w:sz w:val="24"/>
          <w:szCs w:val="24"/>
        </w:rPr>
        <w:t>202</w:t>
      </w:r>
      <w:r w:rsidR="00345B9B">
        <w:rPr>
          <w:sz w:val="24"/>
          <w:szCs w:val="24"/>
        </w:rPr>
        <w:t>5</w:t>
      </w:r>
      <w:r w:rsidR="00C11646" w:rsidRPr="00C11646">
        <w:rPr>
          <w:sz w:val="24"/>
          <w:szCs w:val="24"/>
        </w:rPr>
        <w:t xml:space="preserve">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различными способами применения философских знаний для решения 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lastRenderedPageBreak/>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15" w:name="RANGE!A67"/>
            <w:bookmarkEnd w:id="15"/>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16" w:name="RANGE!H67"/>
            <w:bookmarkEnd w:id="16"/>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17" w:name="RANGE!A68"/>
            <w:bookmarkEnd w:id="17"/>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lastRenderedPageBreak/>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w:t>
            </w:r>
            <w:r w:rsidRPr="00835296">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835296">
        <w:rPr>
          <w:sz w:val="16"/>
          <w:szCs w:val="16"/>
        </w:rPr>
        <w:lastRenderedPageBreak/>
        <w:t>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w:t>
      </w:r>
      <w:r w:rsidRPr="00835296">
        <w:rPr>
          <w:sz w:val="24"/>
          <w:szCs w:val="24"/>
        </w:rPr>
        <w:lastRenderedPageBreak/>
        <w:t xml:space="preserve">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42560">
        <w:rPr>
          <w:rFonts w:ascii="Times New Roman" w:hAnsi="Times New Roman"/>
          <w:sz w:val="24"/>
          <w:szCs w:val="24"/>
        </w:rPr>
        <w:t>23</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055AA8">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055AA8">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055AA8">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055AA8">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055AA8">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55AA8">
          <w:rPr>
            <w:rStyle w:val="a7"/>
            <w:rFonts w:ascii="Times New Roman" w:hAnsi="Times New Roman"/>
            <w:sz w:val="24"/>
            <w:szCs w:val="24"/>
          </w:rPr>
          <w:t>http://www.iprbookshop.ru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55AA8">
          <w:rPr>
            <w:rStyle w:val="a7"/>
            <w:rFonts w:ascii="Times New Roman" w:hAnsi="Times New Roman"/>
            <w:sz w:val="24"/>
            <w:szCs w:val="24"/>
          </w:rPr>
          <w:t>http://biblio-online.ru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55AA8">
          <w:rPr>
            <w:rStyle w:val="a7"/>
            <w:rFonts w:ascii="Times New Roman" w:hAnsi="Times New Roman"/>
            <w:sz w:val="24"/>
            <w:szCs w:val="24"/>
          </w:rPr>
          <w:t>http://window.edu.ru/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55AA8">
          <w:rPr>
            <w:rStyle w:val="a7"/>
            <w:rFonts w:ascii="Times New Roman" w:hAnsi="Times New Roman"/>
            <w:sz w:val="24"/>
            <w:szCs w:val="24"/>
          </w:rPr>
          <w:t>http://elibrary.ru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55AA8">
          <w:rPr>
            <w:rStyle w:val="a7"/>
            <w:rFonts w:ascii="Times New Roman" w:hAnsi="Times New Roman"/>
            <w:sz w:val="24"/>
            <w:szCs w:val="24"/>
          </w:rPr>
          <w:t>http://www.sciencedirect.com</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55AA8">
          <w:rPr>
            <w:rStyle w:val="a7"/>
            <w:rFonts w:ascii="Times New Roman" w:hAnsi="Times New Roman"/>
            <w:sz w:val="24"/>
            <w:szCs w:val="24"/>
          </w:rPr>
          <w:t>http://journals.cambridge.org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55AA8">
          <w:rPr>
            <w:rStyle w:val="a7"/>
            <w:rFonts w:ascii="Times New Roman" w:hAnsi="Times New Roman"/>
            <w:sz w:val="24"/>
            <w:szCs w:val="24"/>
          </w:rPr>
          <w:t>http://www.oxfordjoumals.org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55AA8">
          <w:rPr>
            <w:rStyle w:val="a7"/>
            <w:rFonts w:ascii="Times New Roman" w:hAnsi="Times New Roman"/>
            <w:sz w:val="24"/>
            <w:szCs w:val="24"/>
          </w:rPr>
          <w:t>http://dic.academic.ru/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55AA8">
          <w:rPr>
            <w:rStyle w:val="a7"/>
            <w:rFonts w:ascii="Times New Roman" w:hAnsi="Times New Roman"/>
            <w:sz w:val="24"/>
            <w:szCs w:val="24"/>
          </w:rPr>
          <w:t>http://www.benran.ru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55AA8">
          <w:rPr>
            <w:rStyle w:val="a7"/>
            <w:rFonts w:ascii="Times New Roman" w:hAnsi="Times New Roman"/>
            <w:sz w:val="24"/>
            <w:szCs w:val="24"/>
          </w:rPr>
          <w:t>http://www.gks.ru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55AA8">
          <w:rPr>
            <w:rStyle w:val="a7"/>
            <w:rFonts w:ascii="Times New Roman" w:hAnsi="Times New Roman"/>
            <w:sz w:val="24"/>
            <w:szCs w:val="24"/>
          </w:rPr>
          <w:t>http://diss.rsl.ru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55AA8">
          <w:rPr>
            <w:rStyle w:val="a7"/>
            <w:rFonts w:ascii="Times New Roman" w:hAnsi="Times New Roman"/>
            <w:sz w:val="24"/>
            <w:szCs w:val="24"/>
          </w:rPr>
          <w:t>http://ru.spinform.ru</w:t>
        </w:r>
      </w:hyperlink>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55AA8">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55AA8">
          <w:rPr>
            <w:rStyle w:val="a7"/>
            <w:sz w:val="24"/>
            <w:szCs w:val="24"/>
          </w:rPr>
          <w:t>http://edu.garant.ru/omga/</w:t>
        </w:r>
      </w:hyperlink>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55AA8">
          <w:rPr>
            <w:rStyle w:val="a7"/>
            <w:sz w:val="24"/>
            <w:szCs w:val="24"/>
          </w:rPr>
          <w:t>http://pravo.gov.ru</w:t>
        </w:r>
      </w:hyperlink>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55AA8">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55AA8">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4600">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4600">
          <w:rPr>
            <w:rStyle w:val="a7"/>
            <w:sz w:val="24"/>
            <w:szCs w:val="24"/>
          </w:rPr>
          <w:t>www.biblio-online.ru</w:t>
        </w:r>
      </w:hyperlink>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0D8" w:rsidRDefault="008560D8" w:rsidP="00160BC1">
      <w:r>
        <w:separator/>
      </w:r>
    </w:p>
  </w:endnote>
  <w:endnote w:type="continuationSeparator" w:id="0">
    <w:p w:rsidR="008560D8" w:rsidRDefault="008560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0D8" w:rsidRDefault="008560D8" w:rsidP="00160BC1">
      <w:r>
        <w:separator/>
      </w:r>
    </w:p>
  </w:footnote>
  <w:footnote w:type="continuationSeparator" w:id="0">
    <w:p w:rsidR="008560D8" w:rsidRDefault="008560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6AB6"/>
    <w:rsid w:val="00027D2C"/>
    <w:rsid w:val="00027E5B"/>
    <w:rsid w:val="0003281E"/>
    <w:rsid w:val="00033FDA"/>
    <w:rsid w:val="00037461"/>
    <w:rsid w:val="00051AEE"/>
    <w:rsid w:val="00055AA8"/>
    <w:rsid w:val="00060A01"/>
    <w:rsid w:val="00064AA9"/>
    <w:rsid w:val="00066B8C"/>
    <w:rsid w:val="000835F5"/>
    <w:rsid w:val="00084210"/>
    <w:rsid w:val="000875BF"/>
    <w:rsid w:val="000911D1"/>
    <w:rsid w:val="000A4FAC"/>
    <w:rsid w:val="000A6081"/>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2560"/>
    <w:rsid w:val="00146B87"/>
    <w:rsid w:val="0015639D"/>
    <w:rsid w:val="00160BC1"/>
    <w:rsid w:val="00161C70"/>
    <w:rsid w:val="00161DE8"/>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3DBC"/>
    <w:rsid w:val="00204DE5"/>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534"/>
    <w:rsid w:val="002C70B6"/>
    <w:rsid w:val="002C7582"/>
    <w:rsid w:val="002D6AC0"/>
    <w:rsid w:val="002E4CB7"/>
    <w:rsid w:val="002F39BB"/>
    <w:rsid w:val="002F539B"/>
    <w:rsid w:val="00315AB7"/>
    <w:rsid w:val="0032116D"/>
    <w:rsid w:val="0032166A"/>
    <w:rsid w:val="00330957"/>
    <w:rsid w:val="00333C73"/>
    <w:rsid w:val="0033546E"/>
    <w:rsid w:val="00345B9B"/>
    <w:rsid w:val="00355C7E"/>
    <w:rsid w:val="00357D84"/>
    <w:rsid w:val="003618C2"/>
    <w:rsid w:val="00363097"/>
    <w:rsid w:val="00365758"/>
    <w:rsid w:val="003668E3"/>
    <w:rsid w:val="0037315D"/>
    <w:rsid w:val="00390B62"/>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23B0"/>
    <w:rsid w:val="00687336"/>
    <w:rsid w:val="00687A0C"/>
    <w:rsid w:val="00687B3A"/>
    <w:rsid w:val="00692DD7"/>
    <w:rsid w:val="00693E22"/>
    <w:rsid w:val="006951F4"/>
    <w:rsid w:val="00697B05"/>
    <w:rsid w:val="006A24A7"/>
    <w:rsid w:val="006A5CB8"/>
    <w:rsid w:val="006B0CA3"/>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60B5"/>
    <w:rsid w:val="007F7A4D"/>
    <w:rsid w:val="00800770"/>
    <w:rsid w:val="00801B83"/>
    <w:rsid w:val="0080453B"/>
    <w:rsid w:val="00820D1B"/>
    <w:rsid w:val="00823333"/>
    <w:rsid w:val="00823E5A"/>
    <w:rsid w:val="00826032"/>
    <w:rsid w:val="00827A34"/>
    <w:rsid w:val="00835296"/>
    <w:rsid w:val="00841497"/>
    <w:rsid w:val="008423FF"/>
    <w:rsid w:val="008560D8"/>
    <w:rsid w:val="00857FC8"/>
    <w:rsid w:val="00864D5D"/>
    <w:rsid w:val="00864EE1"/>
    <w:rsid w:val="0086651C"/>
    <w:rsid w:val="00872625"/>
    <w:rsid w:val="00880A80"/>
    <w:rsid w:val="0088272E"/>
    <w:rsid w:val="00887A0C"/>
    <w:rsid w:val="00887E11"/>
    <w:rsid w:val="00890246"/>
    <w:rsid w:val="008A13F5"/>
    <w:rsid w:val="008B3964"/>
    <w:rsid w:val="008B6331"/>
    <w:rsid w:val="008D31EF"/>
    <w:rsid w:val="008D4271"/>
    <w:rsid w:val="008D52FB"/>
    <w:rsid w:val="008D6705"/>
    <w:rsid w:val="008E24AA"/>
    <w:rsid w:val="008E3A37"/>
    <w:rsid w:val="008E5E59"/>
    <w:rsid w:val="00905865"/>
    <w:rsid w:val="00920199"/>
    <w:rsid w:val="00921868"/>
    <w:rsid w:val="0094149E"/>
    <w:rsid w:val="00941875"/>
    <w:rsid w:val="00951F6B"/>
    <w:rsid w:val="009528CA"/>
    <w:rsid w:val="00954E45"/>
    <w:rsid w:val="00965998"/>
    <w:rsid w:val="0097510E"/>
    <w:rsid w:val="009A6D24"/>
    <w:rsid w:val="009D4F0C"/>
    <w:rsid w:val="009D5C2B"/>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67960"/>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1646"/>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A4600"/>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79D9"/>
    <w:rsid w:val="00D551B8"/>
    <w:rsid w:val="00D63339"/>
    <w:rsid w:val="00D66FE7"/>
    <w:rsid w:val="00D740BF"/>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E57F8"/>
    <w:rsid w:val="00DF04FA"/>
    <w:rsid w:val="00DF1076"/>
    <w:rsid w:val="00DF2617"/>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CA4600"/>
    <w:rPr>
      <w:color w:val="605E5C"/>
      <w:shd w:val="clear" w:color="auto" w:fill="E1DFDD"/>
    </w:rPr>
  </w:style>
  <w:style w:type="character" w:styleId="af3">
    <w:name w:val="Unresolved Mention"/>
    <w:basedOn w:val="a0"/>
    <w:uiPriority w:val="99"/>
    <w:semiHidden/>
    <w:unhideWhenUsed/>
    <w:rsid w:val="0005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3143">
      <w:bodyDiv w:val="1"/>
      <w:marLeft w:val="0"/>
      <w:marRight w:val="0"/>
      <w:marTop w:val="0"/>
      <w:marBottom w:val="0"/>
      <w:divBdr>
        <w:top w:val="none" w:sz="0" w:space="0" w:color="auto"/>
        <w:left w:val="none" w:sz="0" w:space="0" w:color="auto"/>
        <w:bottom w:val="none" w:sz="0" w:space="0" w:color="auto"/>
        <w:right w:val="none" w:sz="0" w:space="0" w:color="auto"/>
      </w:divBdr>
    </w:div>
    <w:div w:id="37493788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8114635">
      <w:bodyDiv w:val="1"/>
      <w:marLeft w:val="0"/>
      <w:marRight w:val="0"/>
      <w:marTop w:val="0"/>
      <w:marBottom w:val="0"/>
      <w:divBdr>
        <w:top w:val="none" w:sz="0" w:space="0" w:color="auto"/>
        <w:left w:val="none" w:sz="0" w:space="0" w:color="auto"/>
        <w:bottom w:val="none" w:sz="0" w:space="0" w:color="auto"/>
        <w:right w:val="none" w:sz="0" w:space="0" w:color="auto"/>
      </w:divBdr>
    </w:div>
    <w:div w:id="9082719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9721441">
      <w:bodyDiv w:val="1"/>
      <w:marLeft w:val="0"/>
      <w:marRight w:val="0"/>
      <w:marTop w:val="0"/>
      <w:marBottom w:val="0"/>
      <w:divBdr>
        <w:top w:val="none" w:sz="0" w:space="0" w:color="auto"/>
        <w:left w:val="none" w:sz="0" w:space="0" w:color="auto"/>
        <w:bottom w:val="none" w:sz="0" w:space="0" w:color="auto"/>
        <w:right w:val="none" w:sz="0" w:space="0" w:color="auto"/>
      </w:divBdr>
    </w:div>
    <w:div w:id="12074488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3093111">
      <w:bodyDiv w:val="1"/>
      <w:marLeft w:val="0"/>
      <w:marRight w:val="0"/>
      <w:marTop w:val="0"/>
      <w:marBottom w:val="0"/>
      <w:divBdr>
        <w:top w:val="none" w:sz="0" w:space="0" w:color="auto"/>
        <w:left w:val="none" w:sz="0" w:space="0" w:color="auto"/>
        <w:bottom w:val="none" w:sz="0" w:space="0" w:color="auto"/>
        <w:right w:val="none" w:sz="0" w:space="0" w:color="auto"/>
      </w:divBdr>
    </w:div>
    <w:div w:id="14761466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431628">
      <w:bodyDiv w:val="1"/>
      <w:marLeft w:val="0"/>
      <w:marRight w:val="0"/>
      <w:marTop w:val="0"/>
      <w:marBottom w:val="0"/>
      <w:divBdr>
        <w:top w:val="none" w:sz="0" w:space="0" w:color="auto"/>
        <w:left w:val="none" w:sz="0" w:space="0" w:color="auto"/>
        <w:bottom w:val="none" w:sz="0" w:space="0" w:color="auto"/>
        <w:right w:val="none" w:sz="0" w:space="0" w:color="auto"/>
      </w:divBdr>
    </w:div>
    <w:div w:id="16746508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69299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353295">
      <w:bodyDiv w:val="1"/>
      <w:marLeft w:val="0"/>
      <w:marRight w:val="0"/>
      <w:marTop w:val="0"/>
      <w:marBottom w:val="0"/>
      <w:divBdr>
        <w:top w:val="none" w:sz="0" w:space="0" w:color="auto"/>
        <w:left w:val="none" w:sz="0" w:space="0" w:color="auto"/>
        <w:bottom w:val="none" w:sz="0" w:space="0" w:color="auto"/>
        <w:right w:val="none" w:sz="0" w:space="0" w:color="auto"/>
      </w:divBdr>
    </w:div>
    <w:div w:id="1940486851">
      <w:bodyDiv w:val="1"/>
      <w:marLeft w:val="0"/>
      <w:marRight w:val="0"/>
      <w:marTop w:val="0"/>
      <w:marBottom w:val="0"/>
      <w:divBdr>
        <w:top w:val="none" w:sz="0" w:space="0" w:color="auto"/>
        <w:left w:val="none" w:sz="0" w:space="0" w:color="auto"/>
        <w:bottom w:val="none" w:sz="0" w:space="0" w:color="auto"/>
        <w:right w:val="none" w:sz="0" w:space="0" w:color="auto"/>
      </w:divBdr>
    </w:div>
    <w:div w:id="20220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5808-76CF-4301-BEB9-37AAA85F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62</cp:revision>
  <cp:lastPrinted>2019-02-27T02:42:00Z</cp:lastPrinted>
  <dcterms:created xsi:type="dcterms:W3CDTF">2018-12-17T10:22:00Z</dcterms:created>
  <dcterms:modified xsi:type="dcterms:W3CDTF">2024-05-18T13:36:00Z</dcterms:modified>
</cp:coreProperties>
</file>